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E789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Viner Hand ITC" w:eastAsia="Viner Hand ITC" w:hAnsi="Viner Hand ITC" w:cs="Viner Hand ITC"/>
          <w:color w:val="000000"/>
          <w:sz w:val="48"/>
          <w:szCs w:val="48"/>
        </w:rPr>
      </w:pPr>
      <w:r>
        <w:rPr>
          <w:rFonts w:ascii="Viner Hand ITC" w:eastAsia="Viner Hand ITC" w:hAnsi="Viner Hand ITC" w:cs="Viner Hand ITC"/>
          <w:b/>
          <w:color w:val="000000"/>
          <w:sz w:val="48"/>
          <w:szCs w:val="48"/>
        </w:rPr>
        <w:t xml:space="preserve">A Gémes Természetjáró Egyesület </w:t>
      </w:r>
    </w:p>
    <w:p w14:paraId="015F469E" w14:textId="07036C02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Viner Hand ITC" w:eastAsia="Viner Hand ITC" w:hAnsi="Viner Hand ITC" w:cs="Viner Hand ITC"/>
          <w:color w:val="000000"/>
          <w:sz w:val="48"/>
          <w:szCs w:val="48"/>
        </w:rPr>
      </w:pPr>
      <w:r>
        <w:rPr>
          <w:rFonts w:ascii="Viner Hand ITC" w:eastAsia="Viner Hand ITC" w:hAnsi="Viner Hand ITC" w:cs="Viner Hand ITC"/>
          <w:b/>
          <w:sz w:val="48"/>
          <w:szCs w:val="48"/>
        </w:rPr>
        <w:t>3</w:t>
      </w:r>
      <w:r w:rsidR="00D30427">
        <w:rPr>
          <w:rFonts w:ascii="Viner Hand ITC" w:eastAsia="Viner Hand ITC" w:hAnsi="Viner Hand ITC" w:cs="Viner Hand ITC"/>
          <w:b/>
          <w:sz w:val="48"/>
          <w:szCs w:val="48"/>
        </w:rPr>
        <w:t>1</w:t>
      </w:r>
      <w:r>
        <w:rPr>
          <w:rFonts w:ascii="Viner Hand ITC" w:eastAsia="Viner Hand ITC" w:hAnsi="Viner Hand ITC" w:cs="Viner Hand ITC"/>
          <w:b/>
          <w:color w:val="000000"/>
          <w:sz w:val="48"/>
          <w:szCs w:val="48"/>
        </w:rPr>
        <w:t xml:space="preserve">. hely- és városismereti </w:t>
      </w:r>
    </w:p>
    <w:p w14:paraId="3F24D8B1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color w:val="000000"/>
          <w:sz w:val="26"/>
          <w:szCs w:val="26"/>
        </w:rPr>
      </w:pPr>
      <w:r>
        <w:rPr>
          <w:rFonts w:ascii="Viner Hand ITC" w:eastAsia="Viner Hand ITC" w:hAnsi="Viner Hand ITC" w:cs="Viner Hand ITC"/>
          <w:b/>
          <w:color w:val="000000"/>
          <w:sz w:val="48"/>
          <w:szCs w:val="48"/>
        </w:rPr>
        <w:t>tájékozódási versenye</w:t>
      </w:r>
    </w:p>
    <w:p w14:paraId="0399C81C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14:paraId="3D9E95E4" w14:textId="7A3C1CEB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 Gémes Természetjáró Egyesület városismereti tájékozódási versenyt rendez középiskolások, felnőttek, családok, valamint a bajnokságba benevezett csapatok részére. A verseny a Budapesti Tájékozódási Túrabajnokság </w:t>
      </w:r>
      <w:r w:rsidR="00D30427">
        <w:rPr>
          <w:color w:val="000000"/>
          <w:sz w:val="26"/>
          <w:szCs w:val="26"/>
        </w:rPr>
        <w:t>4</w:t>
      </w:r>
      <w:r>
        <w:rPr>
          <w:color w:val="000000"/>
          <w:sz w:val="26"/>
          <w:szCs w:val="26"/>
        </w:rPr>
        <w:t xml:space="preserve">. fordulója. </w:t>
      </w:r>
    </w:p>
    <w:p w14:paraId="07E91CC1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1500D230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A verseny lényege: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  <w:t>a résztvevőknek a rajtban kiosztott feladatlap és térkép alapján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kell a helyszíneket felkeresni és a feladatlap kérdéseire válaszolni.</w:t>
      </w:r>
    </w:p>
    <w:p w14:paraId="5B8C2625" w14:textId="77777777" w:rsidR="00FA7102" w:rsidRDefault="00000000" w:rsidP="00D304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719" w:left="1438" w:firstLineChars="0" w:firstLine="72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pontos versenyhelyszínt csak a rajtban közöljük. </w:t>
      </w:r>
    </w:p>
    <w:p w14:paraId="2AA047D0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61EFBF64" w14:textId="48C81C53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A verseny ideje:</w:t>
      </w:r>
      <w:r>
        <w:rPr>
          <w:color w:val="000000"/>
          <w:sz w:val="26"/>
          <w:szCs w:val="26"/>
        </w:rPr>
        <w:tab/>
        <w:t xml:space="preserve"> </w:t>
      </w:r>
      <w:r>
        <w:rPr>
          <w:rFonts w:ascii="Verdana" w:eastAsia="Verdana" w:hAnsi="Verdana" w:cs="Verdana"/>
          <w:b/>
          <w:color w:val="000000"/>
          <w:sz w:val="32"/>
          <w:szCs w:val="32"/>
        </w:rPr>
        <w:t>202</w:t>
      </w:r>
      <w:r w:rsidR="00D30427">
        <w:rPr>
          <w:rFonts w:ascii="Verdana" w:eastAsia="Verdana" w:hAnsi="Verdana" w:cs="Verdana"/>
          <w:b/>
          <w:color w:val="000000"/>
          <w:sz w:val="32"/>
          <w:szCs w:val="32"/>
        </w:rPr>
        <w:t>6</w:t>
      </w:r>
      <w:r>
        <w:rPr>
          <w:rFonts w:ascii="Verdana" w:eastAsia="Verdana" w:hAnsi="Verdana" w:cs="Verdana"/>
          <w:b/>
          <w:color w:val="000000"/>
          <w:sz w:val="32"/>
          <w:szCs w:val="32"/>
        </w:rPr>
        <w:t xml:space="preserve">. </w:t>
      </w:r>
      <w:r>
        <w:rPr>
          <w:rFonts w:ascii="Verdana" w:eastAsia="Verdana" w:hAnsi="Verdana" w:cs="Verdana"/>
          <w:b/>
          <w:sz w:val="32"/>
          <w:szCs w:val="32"/>
        </w:rPr>
        <w:t>március</w:t>
      </w:r>
      <w:r>
        <w:rPr>
          <w:rFonts w:ascii="Verdana" w:eastAsia="Verdana" w:hAnsi="Verdana" w:cs="Verdana"/>
          <w:b/>
          <w:color w:val="000000"/>
          <w:sz w:val="32"/>
          <w:szCs w:val="32"/>
        </w:rPr>
        <w:t xml:space="preserve"> </w:t>
      </w:r>
      <w:r w:rsidR="00D30427">
        <w:rPr>
          <w:rFonts w:ascii="Verdana" w:eastAsia="Verdana" w:hAnsi="Verdana" w:cs="Verdana"/>
          <w:b/>
          <w:color w:val="000000"/>
          <w:sz w:val="32"/>
          <w:szCs w:val="32"/>
        </w:rPr>
        <w:t>29</w:t>
      </w:r>
      <w:r>
        <w:rPr>
          <w:rFonts w:ascii="Verdana" w:eastAsia="Verdana" w:hAnsi="Verdana" w:cs="Verdana"/>
          <w:b/>
          <w:color w:val="000000"/>
          <w:sz w:val="32"/>
          <w:szCs w:val="32"/>
        </w:rPr>
        <w:t>. (vasárnap)</w:t>
      </w:r>
    </w:p>
    <w:p w14:paraId="458E4E72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7F645390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Indítás: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32"/>
          <w:szCs w:val="32"/>
        </w:rPr>
        <w:t>9.30 órától 11.00 óráig, folyamatosan</w:t>
      </w:r>
    </w:p>
    <w:p w14:paraId="46E6A795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19B7EB1A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Versenyidő: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a feladatok megoldására 4 óra áll rendelkezésre</w:t>
      </w:r>
    </w:p>
    <w:p w14:paraId="3FC31478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39F51922" w14:textId="2CE1233A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Indító állomás:</w:t>
      </w:r>
      <w:r>
        <w:rPr>
          <w:color w:val="000000"/>
          <w:sz w:val="26"/>
          <w:szCs w:val="26"/>
        </w:rPr>
        <w:tab/>
      </w:r>
      <w:r w:rsidR="00D30427">
        <w:rPr>
          <w:color w:val="000000"/>
          <w:sz w:val="26"/>
          <w:szCs w:val="26"/>
        </w:rPr>
        <w:t>Magyar Mezőgazdasági Könyvtár</w:t>
      </w:r>
    </w:p>
    <w:p w14:paraId="0AD20984" w14:textId="1617B125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30427">
        <w:rPr>
          <w:sz w:val="26"/>
          <w:szCs w:val="26"/>
        </w:rPr>
        <w:tab/>
      </w:r>
      <w:r>
        <w:rPr>
          <w:sz w:val="26"/>
          <w:szCs w:val="26"/>
        </w:rPr>
        <w:t xml:space="preserve">Bp., </w:t>
      </w:r>
      <w:r w:rsidR="00D30427">
        <w:rPr>
          <w:sz w:val="26"/>
          <w:szCs w:val="26"/>
        </w:rPr>
        <w:t>I</w:t>
      </w:r>
      <w:r>
        <w:rPr>
          <w:sz w:val="26"/>
          <w:szCs w:val="26"/>
        </w:rPr>
        <w:t xml:space="preserve">. ker. </w:t>
      </w:r>
      <w:r w:rsidR="00D30427">
        <w:rPr>
          <w:sz w:val="26"/>
          <w:szCs w:val="26"/>
        </w:rPr>
        <w:t>Attila út 93.</w:t>
      </w:r>
    </w:p>
    <w:p w14:paraId="36C3D077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112131F6" w14:textId="31F00930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Megközelíthető:</w:t>
      </w:r>
      <w:r>
        <w:rPr>
          <w:color w:val="000000"/>
          <w:sz w:val="26"/>
          <w:szCs w:val="26"/>
        </w:rPr>
        <w:tab/>
      </w:r>
      <w:r w:rsidR="00D30427">
        <w:rPr>
          <w:sz w:val="26"/>
          <w:szCs w:val="26"/>
        </w:rPr>
        <w:t>Az Attila úton az Alagút és a Széll Kálmán tér között</w:t>
      </w:r>
    </w:p>
    <w:p w14:paraId="41865DD8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  <w:u w:val="single"/>
        </w:rPr>
      </w:pPr>
      <w:r>
        <w:rPr>
          <w:color w:val="000000"/>
          <w:sz w:val="26"/>
          <w:szCs w:val="26"/>
        </w:rPr>
        <w:t xml:space="preserve">              </w:t>
      </w:r>
    </w:p>
    <w:p w14:paraId="5ACAF924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Kategóriák: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KF</w:t>
      </w:r>
      <w:r>
        <w:rPr>
          <w:color w:val="000000"/>
          <w:sz w:val="26"/>
          <w:szCs w:val="26"/>
        </w:rPr>
        <w:tab/>
        <w:t>Közép</w:t>
      </w:r>
      <w:r>
        <w:rPr>
          <w:sz w:val="26"/>
          <w:szCs w:val="26"/>
        </w:rPr>
        <w:t>iskolás és felnőtt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CSS</w:t>
      </w:r>
      <w:r>
        <w:rPr>
          <w:color w:val="000000"/>
          <w:sz w:val="26"/>
          <w:szCs w:val="26"/>
        </w:rPr>
        <w:tab/>
      </w:r>
      <w:r>
        <w:rPr>
          <w:sz w:val="26"/>
          <w:szCs w:val="26"/>
        </w:rPr>
        <w:t>C</w:t>
      </w:r>
      <w:r>
        <w:rPr>
          <w:color w:val="000000"/>
          <w:sz w:val="26"/>
          <w:szCs w:val="26"/>
        </w:rPr>
        <w:t xml:space="preserve">saládi és </w:t>
      </w:r>
      <w:proofErr w:type="spellStart"/>
      <w:r>
        <w:rPr>
          <w:color w:val="000000"/>
          <w:sz w:val="26"/>
          <w:szCs w:val="26"/>
        </w:rPr>
        <w:t>senior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14:paraId="37C4B378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1025D0D2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Csapatlétszám:</w:t>
      </w:r>
      <w:r>
        <w:rPr>
          <w:color w:val="000000"/>
          <w:sz w:val="26"/>
          <w:szCs w:val="26"/>
        </w:rPr>
        <w:tab/>
        <w:t>2-5 fő (felnőttek indulhatnak egyedül is)</w:t>
      </w:r>
    </w:p>
    <w:p w14:paraId="15C8D40B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547B75F9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Nevezési díj:</w:t>
      </w:r>
      <w:r>
        <w:rPr>
          <w:color w:val="000000"/>
          <w:sz w:val="26"/>
          <w:szCs w:val="26"/>
          <w:u w:val="single"/>
        </w:rPr>
        <w:tab/>
      </w:r>
      <w:r>
        <w:rPr>
          <w:color w:val="000000"/>
          <w:sz w:val="26"/>
          <w:szCs w:val="26"/>
        </w:rPr>
        <w:tab/>
        <w:t>nincs</w:t>
      </w:r>
    </w:p>
    <w:p w14:paraId="1F69B257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34EB8820" w14:textId="44348EAC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u w:val="single"/>
        </w:rPr>
        <w:t>Nevezés:</w:t>
      </w:r>
      <w:r>
        <w:rPr>
          <w:color w:val="000000"/>
          <w:sz w:val="26"/>
          <w:szCs w:val="26"/>
        </w:rPr>
        <w:tab/>
        <w:t xml:space="preserve">a helyszínen, a megfelelő számú versenyanyag elkészítéséhez kérjük, hogy a nevezni szándékozók jelezzék a résztvevő csapatok számát </w:t>
      </w:r>
      <w:r>
        <w:rPr>
          <w:sz w:val="26"/>
          <w:szCs w:val="26"/>
        </w:rPr>
        <w:t xml:space="preserve">március </w:t>
      </w:r>
      <w:r w:rsidR="00D30427">
        <w:rPr>
          <w:sz w:val="26"/>
          <w:szCs w:val="26"/>
        </w:rPr>
        <w:t>2</w:t>
      </w:r>
      <w:r w:rsidR="00321378">
        <w:rPr>
          <w:sz w:val="26"/>
          <w:szCs w:val="26"/>
        </w:rPr>
        <w:t>5</w:t>
      </w:r>
      <w:r>
        <w:rPr>
          <w:color w:val="000000"/>
          <w:sz w:val="26"/>
          <w:szCs w:val="26"/>
        </w:rPr>
        <w:t xml:space="preserve">-ig a </w:t>
      </w:r>
      <w:hyperlink r:id="rId5">
        <w:r w:rsidR="00FA7102">
          <w:rPr>
            <w:color w:val="0000FF"/>
            <w:sz w:val="26"/>
            <w:szCs w:val="26"/>
            <w:u w:val="single"/>
          </w:rPr>
          <w:t>gemeste@freemail.hu</w:t>
        </w:r>
      </w:hyperlink>
      <w:r>
        <w:rPr>
          <w:color w:val="000000"/>
          <w:sz w:val="26"/>
          <w:szCs w:val="26"/>
        </w:rPr>
        <w:t xml:space="preserve"> címen.</w:t>
      </w:r>
    </w:p>
    <w:p w14:paraId="4AD20945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76BA6724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bookmarkStart w:id="0" w:name="_heading=h.gjdgxs" w:colFirst="0" w:colLast="0"/>
      <w:bookmarkEnd w:id="0"/>
      <w:r>
        <w:rPr>
          <w:color w:val="000000"/>
          <w:sz w:val="26"/>
          <w:szCs w:val="26"/>
          <w:u w:val="single"/>
        </w:rPr>
        <w:t>Felszerelés: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>csapatonként óra és toll</w:t>
      </w:r>
    </w:p>
    <w:p w14:paraId="6813D06E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5B2FEBA5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versenyen kerékpár, roller stb. használata tilos. Sok szeretettel várunk mindenkit!</w:t>
      </w:r>
    </w:p>
    <w:p w14:paraId="586FF10E" w14:textId="77777777" w:rsidR="00FA7102" w:rsidRDefault="00FA71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6"/>
          <w:szCs w:val="26"/>
        </w:rPr>
      </w:pPr>
    </w:p>
    <w:p w14:paraId="597F974D" w14:textId="77777777" w:rsidR="00FA7102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0EDC506C" wp14:editId="350604D8">
            <wp:simplePos x="0" y="0"/>
            <wp:positionH relativeFrom="column">
              <wp:posOffset>1566545</wp:posOffset>
            </wp:positionH>
            <wp:positionV relativeFrom="paragraph">
              <wp:posOffset>99695</wp:posOffset>
            </wp:positionV>
            <wp:extent cx="907415" cy="935990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7415" cy="9359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42F4A27E" wp14:editId="3E0A9550">
            <wp:simplePos x="0" y="0"/>
            <wp:positionH relativeFrom="column">
              <wp:posOffset>3570605</wp:posOffset>
            </wp:positionH>
            <wp:positionV relativeFrom="paragraph">
              <wp:posOffset>133350</wp:posOffset>
            </wp:positionV>
            <wp:extent cx="682625" cy="902335"/>
            <wp:effectExtent l="0" t="0" r="0" b="0"/>
            <wp:wrapSquare wrapText="bothSides" distT="0" distB="0" distL="0" distR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9023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A7102">
      <w:pgSz w:w="11906" w:h="16838"/>
      <w:pgMar w:top="1134" w:right="1132" w:bottom="709" w:left="130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102"/>
    <w:rsid w:val="000A5575"/>
    <w:rsid w:val="000F4B6B"/>
    <w:rsid w:val="002512D0"/>
    <w:rsid w:val="00321378"/>
    <w:rsid w:val="00A33250"/>
    <w:rsid w:val="00CC7DC2"/>
    <w:rsid w:val="00D30427"/>
    <w:rsid w:val="00F55723"/>
    <w:rsid w:val="00FA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74166"/>
  <w15:docId w15:val="{7F48FB1D-1375-42EA-BE6B-99DD6503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ekezdsalapbettpusa5">
    <w:name w:val="Bekezdés alapbetűtípusa5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4">
    <w:name w:val="Bekezdés alapbetűtípusa4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3">
    <w:name w:val="Bekezdés alapbetűtípusa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2">
    <w:name w:val="Bekezdés alapbetűtípusa2"/>
    <w:rPr>
      <w:w w:val="100"/>
      <w:position w:val="-1"/>
      <w:effect w:val="none"/>
      <w:vertAlign w:val="baseline"/>
      <w:cs w:val="0"/>
      <w:em w:val="none"/>
    </w:rPr>
  </w:style>
  <w:style w:type="character" w:customStyle="1" w:styleId="Bekezdsalapbettpusa1">
    <w:name w:val="Bekezdés alapbetűtípusa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Bekezdsalap-bettpusa">
    <w:name w:val="WW-Bekezdés alap-betűtípusa"/>
    <w:rPr>
      <w:w w:val="100"/>
      <w:position w:val="-1"/>
      <w:effect w:val="none"/>
      <w:vertAlign w:val="baseline"/>
      <w:cs w:val="0"/>
      <w:em w:val="none"/>
    </w:rPr>
  </w:style>
  <w:style w:type="character" w:styleId="Hiperhivatkozs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msor">
    <w:name w:val="Címsor"/>
    <w:basedOn w:val="Norml"/>
    <w:next w:val="Szvegtrzs"/>
    <w:pPr>
      <w:suppressLineNumbers/>
      <w:spacing w:before="120" w:after="120"/>
    </w:pPr>
    <w:rPr>
      <w:i/>
      <w:iCs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Jegyzk">
    <w:name w:val="Jegyzék"/>
    <w:basedOn w:val="Norml"/>
    <w:pPr>
      <w:suppressLineNumbers/>
    </w:pPr>
  </w:style>
  <w:style w:type="character" w:styleId="Feloldatlanmegemlts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gemeste@freemail.h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4HnfRN8vwrds/MTuGlho1DRDng==">CgMxLjAyCGguZ2pkZ3hzOAByITFZRjMwZm11NTJUZUVneHpmMmRVejVURThCakxUd0ptSw==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1193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Szalai László</dc:creator>
  <cp:lastModifiedBy>Dravecz Ferenc</cp:lastModifiedBy>
  <cp:revision>2</cp:revision>
  <dcterms:created xsi:type="dcterms:W3CDTF">2026-03-16T19:46:00Z</dcterms:created>
  <dcterms:modified xsi:type="dcterms:W3CDTF">2026-03-16T19:46:00Z</dcterms:modified>
</cp:coreProperties>
</file>